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3A" w:rsidRPr="00306E7D" w:rsidRDefault="00EB5D3A" w:rsidP="00306E7D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306E7D">
        <w:rPr>
          <w:b/>
          <w:sz w:val="24"/>
          <w:szCs w:val="24"/>
        </w:rPr>
        <w:t>Poučení o bezpečnosti a chování</w:t>
      </w:r>
    </w:p>
    <w:p w:rsidR="00EB5D3A" w:rsidRDefault="00EB5D3A" w:rsidP="00CC551B">
      <w:pPr>
        <w:rPr>
          <w:sz w:val="24"/>
          <w:szCs w:val="24"/>
        </w:rPr>
      </w:pPr>
    </w:p>
    <w:p w:rsidR="00394674" w:rsidRDefault="00394674" w:rsidP="00394674">
      <w:pPr>
        <w:rPr>
          <w:b/>
          <w:sz w:val="28"/>
          <w:szCs w:val="28"/>
        </w:rPr>
      </w:pPr>
      <w:r w:rsidRPr="00394674">
        <w:rPr>
          <w:b/>
          <w:sz w:val="28"/>
          <w:szCs w:val="28"/>
        </w:rPr>
        <w:t>Poučení o bezpečnosti a chování</w:t>
      </w:r>
    </w:p>
    <w:p w:rsidR="00E34A22" w:rsidRPr="001571FB" w:rsidRDefault="00E34A22" w:rsidP="00E34A22">
      <w:pPr>
        <w:rPr>
          <w:i/>
          <w:sz w:val="24"/>
          <w:szCs w:val="24"/>
        </w:rPr>
      </w:pPr>
      <w:r w:rsidRPr="001571FB">
        <w:rPr>
          <w:i/>
          <w:sz w:val="24"/>
          <w:szCs w:val="24"/>
        </w:rPr>
        <w:t>Pokyny pro účastníky zahraničního výjezdu/mobility do zahraničí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1. Školní řád se vztahuje i na pobyt žáků v zahraničí. Po</w:t>
      </w:r>
      <w:r w:rsidR="00EC5A4E">
        <w:rPr>
          <w:sz w:val="24"/>
          <w:szCs w:val="24"/>
        </w:rPr>
        <w:t xml:space="preserve">rušení pravidel o bezpečnosti a </w:t>
      </w:r>
      <w:r w:rsidRPr="00E34A22">
        <w:rPr>
          <w:sz w:val="24"/>
          <w:szCs w:val="24"/>
        </w:rPr>
        <w:t>chování žáků bude řešeno v závislosti na míře provinění na</w:t>
      </w:r>
      <w:r w:rsidR="00EC5A4E">
        <w:rPr>
          <w:sz w:val="24"/>
          <w:szCs w:val="24"/>
        </w:rPr>
        <w:t xml:space="preserve"> místě nebo i následně ve škole </w:t>
      </w:r>
      <w:r w:rsidRPr="00E34A22">
        <w:rPr>
          <w:sz w:val="24"/>
          <w:szCs w:val="24"/>
        </w:rPr>
        <w:t>postihem dle školního řádu.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2. Žák pečuje o své zdraví, v průběhu výjezdu do zahran</w:t>
      </w:r>
      <w:r w:rsidR="00EC5A4E">
        <w:rPr>
          <w:sz w:val="24"/>
          <w:szCs w:val="24"/>
        </w:rPr>
        <w:t xml:space="preserve">ičí se chová tak, aby neohrozil </w:t>
      </w:r>
      <w:r w:rsidRPr="00E34A22">
        <w:rPr>
          <w:sz w:val="24"/>
          <w:szCs w:val="24"/>
        </w:rPr>
        <w:t>zdraví své ani zdraví dalších osob účastnících se výjezdu.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3. Má spolehlivě uloženy důležité dokumenty a peníze.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4. Volí oblečení a obutí přiměřené charakteru výjezdu, vh</w:t>
      </w:r>
      <w:r w:rsidR="00EC5A4E">
        <w:rPr>
          <w:sz w:val="24"/>
          <w:szCs w:val="24"/>
        </w:rPr>
        <w:t xml:space="preserve">odné a pohodlné do takové míry, </w:t>
      </w:r>
      <w:r w:rsidRPr="00E34A22">
        <w:rPr>
          <w:sz w:val="24"/>
          <w:szCs w:val="24"/>
        </w:rPr>
        <w:t>aby nebylo ohroženo zdraví žáka.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5. Žákům není dovoleno brát s sebou alkohol, cigarety (ani elektronické)</w:t>
      </w:r>
      <w:r w:rsidR="00EC5A4E">
        <w:rPr>
          <w:sz w:val="24"/>
          <w:szCs w:val="24"/>
        </w:rPr>
        <w:t xml:space="preserve">, jiné návykové či </w:t>
      </w:r>
      <w:r w:rsidRPr="00E34A22">
        <w:rPr>
          <w:sz w:val="24"/>
          <w:szCs w:val="24"/>
        </w:rPr>
        <w:t>zdraví škodlivé látky, nože, zbraně, rovněž není vhodné brát</w:t>
      </w:r>
      <w:r w:rsidR="00EC5A4E">
        <w:rPr>
          <w:sz w:val="24"/>
          <w:szCs w:val="24"/>
        </w:rPr>
        <w:t xml:space="preserve"> s sebou drahé věci či přílišné </w:t>
      </w:r>
      <w:r w:rsidRPr="00E34A22">
        <w:rPr>
          <w:sz w:val="24"/>
          <w:szCs w:val="24"/>
        </w:rPr>
        <w:t>množství oblečení. Žák nekouří, nepožívá žádné alkohol</w:t>
      </w:r>
      <w:r w:rsidR="00EC5A4E">
        <w:rPr>
          <w:sz w:val="24"/>
          <w:szCs w:val="24"/>
        </w:rPr>
        <w:t xml:space="preserve">ické nápoje či jiné podpůrné či </w:t>
      </w:r>
      <w:r w:rsidRPr="00E34A22">
        <w:rPr>
          <w:sz w:val="24"/>
          <w:szCs w:val="24"/>
        </w:rPr>
        <w:t>zdraví škodlivé látky.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6. Žák si za drahé věci zodpovídá sám (mobilní telefon, fotoaparát apod.).</w:t>
      </w:r>
    </w:p>
    <w:p w:rsidR="00E34A22" w:rsidRPr="00E34A22" w:rsidRDefault="00E34A22" w:rsidP="00E34A22">
      <w:pPr>
        <w:rPr>
          <w:sz w:val="24"/>
          <w:szCs w:val="24"/>
        </w:rPr>
      </w:pPr>
      <w:r>
        <w:rPr>
          <w:sz w:val="24"/>
          <w:szCs w:val="24"/>
        </w:rPr>
        <w:t>7. Při cestě dopravním prostředkem</w:t>
      </w:r>
      <w:r w:rsidRPr="00E34A22">
        <w:rPr>
          <w:sz w:val="24"/>
          <w:szCs w:val="24"/>
        </w:rPr>
        <w:t xml:space="preserve"> – žák se chová klidně, tiše, sedí na</w:t>
      </w:r>
      <w:r>
        <w:rPr>
          <w:sz w:val="24"/>
          <w:szCs w:val="24"/>
        </w:rPr>
        <w:t xml:space="preserve"> svém místě. Na sedadle neklečí </w:t>
      </w:r>
      <w:r w:rsidRPr="00E34A22">
        <w:rPr>
          <w:sz w:val="24"/>
          <w:szCs w:val="24"/>
        </w:rPr>
        <w:t>ani nesedí zády ke směru jízdy. Odpadky si po sobě uklí</w:t>
      </w:r>
      <w:r>
        <w:rPr>
          <w:sz w:val="24"/>
          <w:szCs w:val="24"/>
        </w:rPr>
        <w:t xml:space="preserve">zí výhradně na stanovená místa. </w:t>
      </w:r>
      <w:r w:rsidRPr="00E34A22">
        <w:rPr>
          <w:sz w:val="24"/>
          <w:szCs w:val="24"/>
        </w:rPr>
        <w:t xml:space="preserve">Před každým opuštěním </w:t>
      </w:r>
      <w:r>
        <w:rPr>
          <w:sz w:val="24"/>
          <w:szCs w:val="24"/>
        </w:rPr>
        <w:t>dopravního prostředku</w:t>
      </w:r>
      <w:r w:rsidRPr="00E34A22">
        <w:rPr>
          <w:sz w:val="24"/>
          <w:szCs w:val="24"/>
        </w:rPr>
        <w:t xml:space="preserve"> si žák zkontroluje, z</w:t>
      </w:r>
      <w:r>
        <w:rPr>
          <w:sz w:val="24"/>
          <w:szCs w:val="24"/>
        </w:rPr>
        <w:t xml:space="preserve">da zanechá místo po sobě čisté. </w:t>
      </w:r>
      <w:r w:rsidRPr="00E34A22">
        <w:rPr>
          <w:sz w:val="24"/>
          <w:szCs w:val="24"/>
        </w:rPr>
        <w:t xml:space="preserve">Pokud je </w:t>
      </w:r>
      <w:r>
        <w:rPr>
          <w:sz w:val="24"/>
          <w:szCs w:val="24"/>
        </w:rPr>
        <w:t>dopravní prostředek</w:t>
      </w:r>
      <w:r w:rsidRPr="00E34A22">
        <w:rPr>
          <w:sz w:val="24"/>
          <w:szCs w:val="24"/>
        </w:rPr>
        <w:t xml:space="preserve"> vybaven bezpečnostními pásy, je žák povinen se jimi připoutat.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 xml:space="preserve">8. </w:t>
      </w:r>
      <w:r>
        <w:rPr>
          <w:sz w:val="24"/>
          <w:szCs w:val="24"/>
        </w:rPr>
        <w:t>Dopravní prostředek</w:t>
      </w:r>
      <w:r w:rsidRPr="00E34A22">
        <w:rPr>
          <w:sz w:val="24"/>
          <w:szCs w:val="24"/>
        </w:rPr>
        <w:t xml:space="preserve"> opouští </w:t>
      </w:r>
      <w:r>
        <w:rPr>
          <w:sz w:val="24"/>
          <w:szCs w:val="24"/>
        </w:rPr>
        <w:t xml:space="preserve">žák </w:t>
      </w:r>
      <w:r w:rsidRPr="00E34A22">
        <w:rPr>
          <w:sz w:val="24"/>
          <w:szCs w:val="24"/>
        </w:rPr>
        <w:t>dle pokynů dohledu, zvláště dbá pokynů při výstupu z</w:t>
      </w:r>
      <w:r>
        <w:rPr>
          <w:sz w:val="24"/>
          <w:szCs w:val="24"/>
        </w:rPr>
        <w:t xml:space="preserve"> dopravního prostředku na </w:t>
      </w:r>
      <w:r w:rsidRPr="00E34A22">
        <w:rPr>
          <w:sz w:val="24"/>
          <w:szCs w:val="24"/>
        </w:rPr>
        <w:t>frekventovaných místech.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9. Při jakémkoli svévolném poničení majetku (v ubyto</w:t>
      </w:r>
      <w:r w:rsidR="00EC5A4E">
        <w:rPr>
          <w:sz w:val="24"/>
          <w:szCs w:val="24"/>
        </w:rPr>
        <w:t xml:space="preserve">vacím zařízení, na navštívených </w:t>
      </w:r>
      <w:r w:rsidRPr="00E34A22">
        <w:rPr>
          <w:sz w:val="24"/>
          <w:szCs w:val="24"/>
        </w:rPr>
        <w:t>místech, v dopravních prostřed</w:t>
      </w:r>
      <w:r>
        <w:rPr>
          <w:sz w:val="24"/>
          <w:szCs w:val="24"/>
        </w:rPr>
        <w:t xml:space="preserve">cích) – uhradí způsobenou škodu </w:t>
      </w:r>
      <w:r w:rsidRPr="00E34A22">
        <w:rPr>
          <w:sz w:val="24"/>
          <w:szCs w:val="24"/>
        </w:rPr>
        <w:t>zákonný zástupce žáka.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10. Během pobytu na navštívených místech a na komunikací</w:t>
      </w:r>
      <w:r w:rsidR="00EC5A4E">
        <w:rPr>
          <w:sz w:val="24"/>
          <w:szCs w:val="24"/>
        </w:rPr>
        <w:t xml:space="preserve">ch – žáci důsledně dbají pokynů </w:t>
      </w:r>
      <w:r w:rsidRPr="00E34A22">
        <w:rPr>
          <w:sz w:val="24"/>
          <w:szCs w:val="24"/>
        </w:rPr>
        <w:t xml:space="preserve">pedagogických pracovníků. V případě, že zjistí, že </w:t>
      </w:r>
      <w:r w:rsidR="00EC5A4E">
        <w:rPr>
          <w:sz w:val="24"/>
          <w:szCs w:val="24"/>
        </w:rPr>
        <w:t xml:space="preserve">se někde opozdil, postupuje dle </w:t>
      </w:r>
      <w:r w:rsidRPr="00E34A22">
        <w:rPr>
          <w:sz w:val="24"/>
          <w:szCs w:val="24"/>
        </w:rPr>
        <w:t>předem daných instrukcí.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11. Žáci neopouštějí skupinu bez dovolení a nikde se sami nezdržují.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12. V objektech se žáci chovají slušně a ukázněně, naslouchají výkladu průvodce</w:t>
      </w:r>
      <w:r w:rsidR="00EC5A4E">
        <w:rPr>
          <w:sz w:val="24"/>
          <w:szCs w:val="24"/>
        </w:rPr>
        <w:t xml:space="preserve">. Nedotýkají </w:t>
      </w:r>
      <w:r w:rsidRPr="00E34A22">
        <w:rPr>
          <w:sz w:val="24"/>
          <w:szCs w:val="24"/>
        </w:rPr>
        <w:t>se exponátů a nevstupují na místa, na která to není dovoleno. Pokud si žák chce něco</w:t>
      </w:r>
      <w:r w:rsidR="00EC5A4E">
        <w:rPr>
          <w:sz w:val="24"/>
          <w:szCs w:val="24"/>
        </w:rPr>
        <w:t xml:space="preserve"> </w:t>
      </w:r>
      <w:r w:rsidRPr="00E34A22">
        <w:rPr>
          <w:sz w:val="24"/>
          <w:szCs w:val="24"/>
        </w:rPr>
        <w:t>zakoupit, požádá o souhlas pedagogický dohled. Žák si slu</w:t>
      </w:r>
      <w:r w:rsidR="00EC5A4E">
        <w:rPr>
          <w:sz w:val="24"/>
          <w:szCs w:val="24"/>
        </w:rPr>
        <w:t xml:space="preserve">šně požádá o zboží, neodnáší si </w:t>
      </w:r>
      <w:r w:rsidRPr="00E34A22">
        <w:rPr>
          <w:sz w:val="24"/>
          <w:szCs w:val="24"/>
        </w:rPr>
        <w:t>nic, za co nezaplatil.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lastRenderedPageBreak/>
        <w:t>13. Jakékoli zdravotní potíže žáci hlásí ihned pedagogické</w:t>
      </w:r>
      <w:r w:rsidR="00EC5A4E">
        <w:rPr>
          <w:sz w:val="24"/>
          <w:szCs w:val="24"/>
        </w:rPr>
        <w:t xml:space="preserve">mu pracovníkovi. Pokud žák bere </w:t>
      </w:r>
      <w:r w:rsidRPr="00E34A22">
        <w:rPr>
          <w:sz w:val="24"/>
          <w:szCs w:val="24"/>
        </w:rPr>
        <w:t xml:space="preserve">pravidelně léky, činí tak sám nebo požádá o pomoc či </w:t>
      </w:r>
      <w:r w:rsidR="00EC5A4E">
        <w:rPr>
          <w:sz w:val="24"/>
          <w:szCs w:val="24"/>
        </w:rPr>
        <w:t xml:space="preserve">dohled pedagoga. Na výjezd žáci </w:t>
      </w:r>
      <w:r w:rsidRPr="00E34A22">
        <w:rPr>
          <w:sz w:val="24"/>
          <w:szCs w:val="24"/>
        </w:rPr>
        <w:t>odjíždějí s dostatečným množstvím potřebných léků.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14. V ubytovacích zařízeních se žák chová ukázněně, nepo</w:t>
      </w:r>
      <w:r w:rsidR="00EC5A4E">
        <w:rPr>
          <w:sz w:val="24"/>
          <w:szCs w:val="24"/>
        </w:rPr>
        <w:t xml:space="preserve">bíhá ani nekřičí, svým chováním </w:t>
      </w:r>
      <w:r w:rsidRPr="00E34A22">
        <w:rPr>
          <w:sz w:val="24"/>
          <w:szCs w:val="24"/>
        </w:rPr>
        <w:t>neobtěžuje ani neohrožuje ostatní, nemanipuluje s žádnými</w:t>
      </w:r>
      <w:r w:rsidR="00EC5A4E">
        <w:rPr>
          <w:sz w:val="24"/>
          <w:szCs w:val="24"/>
        </w:rPr>
        <w:t xml:space="preserve"> spotřebiči. Spotřebiče např. v </w:t>
      </w:r>
      <w:r w:rsidRPr="00E34A22">
        <w:rPr>
          <w:sz w:val="24"/>
          <w:szCs w:val="24"/>
        </w:rPr>
        <w:t>kuchyňce obsluhuje pouze pedagogický dohled či jiná d</w:t>
      </w:r>
      <w:r w:rsidR="00EC5A4E">
        <w:rPr>
          <w:sz w:val="24"/>
          <w:szCs w:val="24"/>
        </w:rPr>
        <w:t xml:space="preserve">ospělá osoba. Žák neopouští sám </w:t>
      </w:r>
      <w:r w:rsidRPr="00E34A22">
        <w:rPr>
          <w:sz w:val="24"/>
          <w:szCs w:val="24"/>
        </w:rPr>
        <w:t>ubytování bez doprovodu pedagoga či jiné pověřené dospěl</w:t>
      </w:r>
      <w:r w:rsidR="00EC5A4E">
        <w:rPr>
          <w:sz w:val="24"/>
          <w:szCs w:val="24"/>
        </w:rPr>
        <w:t xml:space="preserve">é osoby či bez jejího souhlasu. </w:t>
      </w:r>
      <w:r w:rsidRPr="00E34A22">
        <w:rPr>
          <w:sz w:val="24"/>
          <w:szCs w:val="24"/>
        </w:rPr>
        <w:t>Při odjezdu řádně zkontroluje, zdali na místě nic ne</w:t>
      </w:r>
      <w:r w:rsidR="00EC5A4E">
        <w:rPr>
          <w:sz w:val="24"/>
          <w:szCs w:val="24"/>
        </w:rPr>
        <w:t xml:space="preserve">zanechal. V případě, že na </w:t>
      </w:r>
      <w:proofErr w:type="spellStart"/>
      <w:r w:rsidR="00EC5A4E">
        <w:rPr>
          <w:sz w:val="24"/>
          <w:szCs w:val="24"/>
        </w:rPr>
        <w:t>něco</w:t>
      </w:r>
      <w:r w:rsidRPr="00E34A22">
        <w:rPr>
          <w:sz w:val="24"/>
          <w:szCs w:val="24"/>
        </w:rPr>
        <w:t>zapomene</w:t>
      </w:r>
      <w:proofErr w:type="spellEnd"/>
      <w:r w:rsidRPr="00E34A22">
        <w:rPr>
          <w:sz w:val="24"/>
          <w:szCs w:val="24"/>
        </w:rPr>
        <w:t>, nelze zaručit, že danou věc dostane zpět.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15. V případě jakéhokoliv problému je žák povinen v prvn</w:t>
      </w:r>
      <w:r w:rsidR="00EC5A4E">
        <w:rPr>
          <w:sz w:val="24"/>
          <w:szCs w:val="24"/>
        </w:rPr>
        <w:t xml:space="preserve">í řadě upozornit pedagogický </w:t>
      </w:r>
      <w:r w:rsidRPr="00E34A22">
        <w:rPr>
          <w:sz w:val="24"/>
          <w:szCs w:val="24"/>
        </w:rPr>
        <w:t>dohled, který je schopen na místě s daným p</w:t>
      </w:r>
      <w:r w:rsidR="00EC5A4E">
        <w:rPr>
          <w:sz w:val="24"/>
          <w:szCs w:val="24"/>
        </w:rPr>
        <w:t xml:space="preserve">roblémem pomoci (nikoliv rodiče </w:t>
      </w:r>
      <w:r w:rsidRPr="00E34A22">
        <w:rPr>
          <w:sz w:val="24"/>
          <w:szCs w:val="24"/>
        </w:rPr>
        <w:t xml:space="preserve">prostřednictvím mobilního telefonu, </w:t>
      </w:r>
      <w:r w:rsidR="00572315">
        <w:rPr>
          <w:sz w:val="24"/>
          <w:szCs w:val="24"/>
        </w:rPr>
        <w:t>e</w:t>
      </w:r>
      <w:r w:rsidRPr="00E34A22">
        <w:rPr>
          <w:sz w:val="24"/>
          <w:szCs w:val="24"/>
        </w:rPr>
        <w:t>mailu apod.).</w:t>
      </w:r>
    </w:p>
    <w:p w:rsidR="00E34A22" w:rsidRP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 xml:space="preserve">16. Žáci po celou dobu zájezdu respektují veškeré pokyny pedagogického dohledu a </w:t>
      </w:r>
      <w:r w:rsidR="00572315">
        <w:rPr>
          <w:sz w:val="24"/>
          <w:szCs w:val="24"/>
        </w:rPr>
        <w:t xml:space="preserve">případně dalších určených osob (např. řidičů </w:t>
      </w:r>
      <w:r w:rsidRPr="00E34A22">
        <w:rPr>
          <w:sz w:val="24"/>
          <w:szCs w:val="24"/>
        </w:rPr>
        <w:t>autobusu</w:t>
      </w:r>
      <w:r w:rsidR="00572315">
        <w:rPr>
          <w:sz w:val="24"/>
          <w:szCs w:val="24"/>
        </w:rPr>
        <w:t>)</w:t>
      </w:r>
      <w:r w:rsidRPr="00E34A22">
        <w:rPr>
          <w:sz w:val="24"/>
          <w:szCs w:val="24"/>
        </w:rPr>
        <w:t>. Chovají se slušně a ohleduplně k ostatním</w:t>
      </w:r>
      <w:r w:rsidR="00572315">
        <w:rPr>
          <w:sz w:val="24"/>
          <w:szCs w:val="24"/>
        </w:rPr>
        <w:t xml:space="preserve"> účastníkům zájezdu, neohrožují </w:t>
      </w:r>
      <w:r w:rsidRPr="00E34A22">
        <w:rPr>
          <w:sz w:val="24"/>
          <w:szCs w:val="24"/>
        </w:rPr>
        <w:t>zdraví ani majetek svůj či cizí.</w:t>
      </w:r>
    </w:p>
    <w:p w:rsidR="00E34A22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17. Zákonní zástupci žáka jsou povinni se seznámit se Sm</w:t>
      </w:r>
      <w:r w:rsidR="00EC5A4E">
        <w:rPr>
          <w:sz w:val="24"/>
          <w:szCs w:val="24"/>
        </w:rPr>
        <w:t xml:space="preserve">ěrnicí k výjezdům do zahraničí, </w:t>
      </w:r>
      <w:r w:rsidRPr="00E34A22">
        <w:rPr>
          <w:sz w:val="24"/>
          <w:szCs w:val="24"/>
        </w:rPr>
        <w:t>která je k dispozici na webových stránkách školy.</w:t>
      </w:r>
    </w:p>
    <w:p w:rsidR="00572315" w:rsidRPr="00E34A22" w:rsidRDefault="00572315" w:rsidP="00E34A22">
      <w:pPr>
        <w:rPr>
          <w:sz w:val="24"/>
          <w:szCs w:val="24"/>
        </w:rPr>
      </w:pPr>
    </w:p>
    <w:p w:rsidR="00572315" w:rsidRDefault="00E34A22" w:rsidP="00E34A22">
      <w:pPr>
        <w:rPr>
          <w:sz w:val="24"/>
          <w:szCs w:val="24"/>
        </w:rPr>
      </w:pPr>
      <w:r w:rsidRPr="00E34A22">
        <w:rPr>
          <w:sz w:val="24"/>
          <w:szCs w:val="24"/>
        </w:rPr>
        <w:t>V</w:t>
      </w:r>
      <w:r w:rsidR="00572315">
        <w:rPr>
          <w:sz w:val="24"/>
          <w:szCs w:val="24"/>
        </w:rPr>
        <w:t>…………………………………………………..</w:t>
      </w:r>
      <w:r w:rsidRPr="00E34A22">
        <w:rPr>
          <w:sz w:val="24"/>
          <w:szCs w:val="24"/>
        </w:rPr>
        <w:t xml:space="preserve"> dne: ……………… </w:t>
      </w:r>
    </w:p>
    <w:p w:rsidR="00343EAD" w:rsidRDefault="00572315" w:rsidP="00CC551B">
      <w:pPr>
        <w:rPr>
          <w:sz w:val="24"/>
          <w:szCs w:val="24"/>
        </w:rPr>
      </w:pPr>
      <w:r>
        <w:rPr>
          <w:sz w:val="24"/>
          <w:szCs w:val="24"/>
        </w:rPr>
        <w:t xml:space="preserve">Příjmení, Jméno, podpis </w:t>
      </w:r>
      <w:r w:rsidR="00343EAD">
        <w:rPr>
          <w:sz w:val="24"/>
          <w:szCs w:val="24"/>
        </w:rPr>
        <w:t xml:space="preserve"> zákonného zástupce/zákonných zástupců žáka </w:t>
      </w:r>
    </w:p>
    <w:p w:rsidR="00394674" w:rsidRPr="00E34A22" w:rsidRDefault="00343EAD" w:rsidP="00CC5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572315">
        <w:rPr>
          <w:sz w:val="24"/>
          <w:szCs w:val="24"/>
        </w:rPr>
        <w:t>…………………………………………………………….</w:t>
      </w:r>
    </w:p>
    <w:p w:rsidR="00EB5D3A" w:rsidRPr="00E34A22" w:rsidRDefault="00EB5D3A" w:rsidP="00CC551B">
      <w:pPr>
        <w:rPr>
          <w:sz w:val="24"/>
          <w:szCs w:val="24"/>
        </w:rPr>
      </w:pPr>
    </w:p>
    <w:p w:rsidR="00EB5D3A" w:rsidRPr="00E34A22" w:rsidRDefault="00EB5D3A" w:rsidP="00E34A22">
      <w:pPr>
        <w:rPr>
          <w:sz w:val="24"/>
          <w:szCs w:val="24"/>
        </w:rPr>
      </w:pPr>
      <w:bookmarkStart w:id="0" w:name="_GoBack"/>
      <w:bookmarkEnd w:id="0"/>
    </w:p>
    <w:sectPr w:rsidR="00EB5D3A" w:rsidRPr="00E3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32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205"/>
    <w:multiLevelType w:val="hybridMultilevel"/>
    <w:tmpl w:val="F3DCF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939"/>
    <w:multiLevelType w:val="hybridMultilevel"/>
    <w:tmpl w:val="EBBC35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1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000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F79B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0095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50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F42B8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66A6"/>
    <w:multiLevelType w:val="hybridMultilevel"/>
    <w:tmpl w:val="70A84822"/>
    <w:lvl w:ilvl="0" w:tplc="3A7049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E69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1927"/>
    <w:multiLevelType w:val="hybridMultilevel"/>
    <w:tmpl w:val="9CB4260C"/>
    <w:lvl w:ilvl="0" w:tplc="182CC5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747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F"/>
    <w:rsid w:val="00011AC6"/>
    <w:rsid w:val="000232EE"/>
    <w:rsid w:val="00092393"/>
    <w:rsid w:val="000C7D40"/>
    <w:rsid w:val="000E34FE"/>
    <w:rsid w:val="00101A47"/>
    <w:rsid w:val="001228D1"/>
    <w:rsid w:val="00143962"/>
    <w:rsid w:val="001571FB"/>
    <w:rsid w:val="001A7320"/>
    <w:rsid w:val="0020311D"/>
    <w:rsid w:val="00244561"/>
    <w:rsid w:val="002608E7"/>
    <w:rsid w:val="002D3453"/>
    <w:rsid w:val="00306E7D"/>
    <w:rsid w:val="00343EAD"/>
    <w:rsid w:val="00367A9E"/>
    <w:rsid w:val="00394674"/>
    <w:rsid w:val="003D1BDD"/>
    <w:rsid w:val="00432E3B"/>
    <w:rsid w:val="0044580E"/>
    <w:rsid w:val="004D04B8"/>
    <w:rsid w:val="004E1F6C"/>
    <w:rsid w:val="004F5118"/>
    <w:rsid w:val="00572315"/>
    <w:rsid w:val="00626562"/>
    <w:rsid w:val="006358D0"/>
    <w:rsid w:val="006B6FE7"/>
    <w:rsid w:val="006C5BEC"/>
    <w:rsid w:val="007129C3"/>
    <w:rsid w:val="007654F8"/>
    <w:rsid w:val="00766A4D"/>
    <w:rsid w:val="00780BA1"/>
    <w:rsid w:val="007A7223"/>
    <w:rsid w:val="007D2FAA"/>
    <w:rsid w:val="00816041"/>
    <w:rsid w:val="00843F7F"/>
    <w:rsid w:val="00913C40"/>
    <w:rsid w:val="00924505"/>
    <w:rsid w:val="009324F0"/>
    <w:rsid w:val="0095588A"/>
    <w:rsid w:val="00964962"/>
    <w:rsid w:val="009A7AF5"/>
    <w:rsid w:val="009D6891"/>
    <w:rsid w:val="00A95427"/>
    <w:rsid w:val="00C50B9D"/>
    <w:rsid w:val="00C66CB4"/>
    <w:rsid w:val="00CC551B"/>
    <w:rsid w:val="00D25E1F"/>
    <w:rsid w:val="00D44D2E"/>
    <w:rsid w:val="00D97B36"/>
    <w:rsid w:val="00DA2972"/>
    <w:rsid w:val="00E13877"/>
    <w:rsid w:val="00E34A22"/>
    <w:rsid w:val="00E43499"/>
    <w:rsid w:val="00E46531"/>
    <w:rsid w:val="00EB5D3A"/>
    <w:rsid w:val="00EC5A4E"/>
    <w:rsid w:val="00F1187A"/>
    <w:rsid w:val="00F7170D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6942"/>
  <w15:chartTrackingRefBased/>
  <w15:docId w15:val="{9CF9E08C-5ECE-4507-8313-AAA36D5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B9D"/>
    <w:pPr>
      <w:ind w:left="720"/>
      <w:contextualSpacing/>
    </w:pPr>
  </w:style>
  <w:style w:type="table" w:styleId="Mkatabulky">
    <w:name w:val="Table Grid"/>
    <w:basedOn w:val="Normlntabulka"/>
    <w:uiPriority w:val="39"/>
    <w:rsid w:val="009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CD90-5D52-4FBA-88A9-35E348A5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Josef</dc:creator>
  <cp:keywords/>
  <dc:description/>
  <cp:lastModifiedBy>Korda Josef</cp:lastModifiedBy>
  <cp:revision>3</cp:revision>
  <dcterms:created xsi:type="dcterms:W3CDTF">2021-08-24T11:54:00Z</dcterms:created>
  <dcterms:modified xsi:type="dcterms:W3CDTF">2021-08-24T11:58:00Z</dcterms:modified>
</cp:coreProperties>
</file>